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微软雅黑"/>
          <w:kern w:val="0"/>
          <w:sz w:val="32"/>
          <w:szCs w:val="32"/>
          <w:shd w:val="clear" w:color="auto" w:fill="FFFFFF"/>
          <w:lang w:val="en-US" w:eastAsia="zh-CN"/>
        </w:rPr>
      </w:pPr>
      <w:r>
        <w:rPr>
          <w:rFonts w:hint="eastAsia" w:ascii="黑体" w:hAnsi="黑体" w:eastAsia="黑体" w:cs="微软雅黑"/>
          <w:kern w:val="0"/>
          <w:sz w:val="32"/>
          <w:szCs w:val="32"/>
          <w:shd w:val="clear" w:color="auto" w:fill="FFFFFF"/>
        </w:rPr>
        <w:t>附件</w:t>
      </w:r>
      <w:r>
        <w:rPr>
          <w:rFonts w:hint="eastAsia" w:ascii="黑体" w:hAnsi="黑体" w:eastAsia="黑体" w:cs="微软雅黑"/>
          <w:kern w:val="0"/>
          <w:sz w:val="32"/>
          <w:szCs w:val="32"/>
          <w:shd w:val="clear" w:color="auto" w:fill="FFFFFF"/>
          <w:lang w:val="en-US" w:eastAsia="zh-CN"/>
        </w:rPr>
        <w:t>2</w:t>
      </w:r>
    </w:p>
    <w:p>
      <w:pPr>
        <w:spacing w:line="560" w:lineRule="exact"/>
        <w:jc w:val="center"/>
        <w:rPr>
          <w:rFonts w:ascii="方正小标宋简体" w:hAnsi="微软雅黑" w:eastAsia="方正小标宋简体" w:cs="微软雅黑"/>
          <w:kern w:val="0"/>
          <w:sz w:val="36"/>
          <w:szCs w:val="44"/>
          <w:shd w:val="clear" w:color="auto" w:fill="FFFFFF"/>
        </w:rPr>
      </w:pPr>
    </w:p>
    <w:p>
      <w:pPr>
        <w:spacing w:line="560" w:lineRule="exact"/>
        <w:jc w:val="center"/>
        <w:rPr>
          <w:rFonts w:ascii="方正小标宋简体" w:hAnsi="微软雅黑" w:eastAsia="方正小标宋简体" w:cs="微软雅黑"/>
          <w:kern w:val="0"/>
          <w:sz w:val="36"/>
          <w:szCs w:val="44"/>
          <w:shd w:val="clear" w:color="auto" w:fill="FFFFFF"/>
        </w:rPr>
      </w:pPr>
      <w:r>
        <w:rPr>
          <w:rFonts w:hint="eastAsia" w:ascii="方正小标宋简体" w:hAnsi="微软雅黑" w:eastAsia="方正小标宋简体" w:cs="微软雅黑"/>
          <w:kern w:val="0"/>
          <w:sz w:val="36"/>
          <w:szCs w:val="44"/>
          <w:shd w:val="clear" w:color="auto" w:fill="FFFFFF"/>
        </w:rPr>
        <w:t>202</w:t>
      </w:r>
      <w:r>
        <w:rPr>
          <w:rFonts w:hint="eastAsia" w:ascii="方正小标宋简体" w:hAnsi="微软雅黑" w:eastAsia="方正小标宋简体" w:cs="微软雅黑"/>
          <w:kern w:val="0"/>
          <w:sz w:val="36"/>
          <w:szCs w:val="44"/>
          <w:shd w:val="clear" w:color="auto" w:fill="FFFFFF"/>
          <w:lang w:val="en-US" w:eastAsia="zh-CN"/>
        </w:rPr>
        <w:t>4</w:t>
      </w:r>
      <w:r>
        <w:rPr>
          <w:rFonts w:hint="eastAsia" w:ascii="方正小标宋简体" w:hAnsi="微软雅黑" w:eastAsia="方正小标宋简体" w:cs="微软雅黑"/>
          <w:kern w:val="0"/>
          <w:sz w:val="36"/>
          <w:szCs w:val="44"/>
          <w:shd w:val="clear" w:color="auto" w:fill="FFFFFF"/>
        </w:rPr>
        <w:t>年“国创计划”</w:t>
      </w:r>
      <w:bookmarkStart w:id="0" w:name="_Hlk69305865"/>
      <w:r>
        <w:rPr>
          <w:rFonts w:hint="eastAsia" w:ascii="方正小标宋简体" w:hAnsi="微软雅黑" w:eastAsia="方正小标宋简体" w:cs="微软雅黑"/>
          <w:kern w:val="0"/>
          <w:sz w:val="36"/>
          <w:szCs w:val="44"/>
          <w:shd w:val="clear" w:color="auto" w:fill="FFFFFF"/>
        </w:rPr>
        <w:t>重点支持领域项目</w:t>
      </w:r>
      <w:bookmarkEnd w:id="0"/>
      <w:r>
        <w:rPr>
          <w:rFonts w:hint="eastAsia" w:ascii="方正小标宋简体" w:hAnsi="微软雅黑" w:eastAsia="方正小标宋简体" w:cs="微软雅黑"/>
          <w:kern w:val="0"/>
          <w:sz w:val="36"/>
          <w:szCs w:val="44"/>
          <w:shd w:val="clear" w:color="auto" w:fill="FFFFFF"/>
        </w:rPr>
        <w:t>指南</w:t>
      </w:r>
    </w:p>
    <w:p>
      <w:pPr>
        <w:spacing w:line="560" w:lineRule="exact"/>
        <w:ind w:firstLine="640" w:firstLineChars="200"/>
        <w:rPr>
          <w:rFonts w:ascii="仿宋" w:hAnsi="仿宋" w:eastAsia="仿宋"/>
          <w:sz w:val="32"/>
          <w:szCs w:val="32"/>
        </w:rPr>
      </w:pPr>
    </w:p>
    <w:p>
      <w:pPr>
        <w:keepNext w:val="0"/>
        <w:keepLines w:val="0"/>
        <w:widowControl/>
        <w:suppressLineNumbers w:val="0"/>
        <w:spacing w:before="0" w:beforeAutospacing="0" w:after="200" w:afterAutospacing="0"/>
        <w:ind w:left="0" w:right="0" w:firstLine="643"/>
        <w:jc w:val="left"/>
        <w:rPr>
          <w:rFonts w:ascii="楷体" w:hAnsi="楷体" w:eastAsia="楷体" w:cs="楷体"/>
          <w:b/>
          <w:bCs/>
          <w:i w:val="0"/>
          <w:iCs w:val="0"/>
          <w:caps w:val="0"/>
          <w:spacing w:val="0"/>
          <w:kern w:val="0"/>
          <w:sz w:val="32"/>
          <w:szCs w:val="32"/>
          <w:u w:val="none"/>
          <w:lang w:val="en-US" w:eastAsia="zh-CN" w:bidi="ar"/>
        </w:rPr>
      </w:pPr>
      <w:r>
        <w:rPr>
          <w:rFonts w:ascii="楷体" w:hAnsi="楷体" w:eastAsia="楷体" w:cs="楷体"/>
          <w:b/>
          <w:bCs/>
          <w:i w:val="0"/>
          <w:iCs w:val="0"/>
          <w:caps w:val="0"/>
          <w:spacing w:val="0"/>
          <w:kern w:val="0"/>
          <w:sz w:val="32"/>
          <w:szCs w:val="32"/>
          <w:u w:val="none"/>
          <w:lang w:val="en-US" w:eastAsia="zh-CN" w:bidi="ar"/>
        </w:rPr>
        <w:t>重点支持项目</w:t>
      </w:r>
    </w:p>
    <w:p>
      <w:pPr>
        <w:keepNext w:val="0"/>
        <w:keepLines w:val="0"/>
        <w:widowControl/>
        <w:suppressLineNumbers w:val="0"/>
        <w:spacing w:before="0" w:beforeAutospacing="0" w:after="200" w:afterAutospacing="0"/>
        <w:ind w:left="0" w:right="0" w:firstLine="643"/>
        <w:jc w:val="left"/>
        <w:rPr>
          <w:rFonts w:hint="default" w:ascii="Times New Roman" w:hAnsi="Times New Roman" w:eastAsia="Times New Roman" w:cs="Times New Roman"/>
          <w:i w:val="0"/>
          <w:iCs w:val="0"/>
          <w:caps w:val="0"/>
          <w:spacing w:val="0"/>
          <w:sz w:val="28"/>
          <w:szCs w:val="28"/>
          <w:u w:val="none"/>
        </w:rPr>
      </w:pPr>
      <w:r>
        <w:rPr>
          <w:rFonts w:ascii="仿宋_GB2312" w:hAnsi="Times New Roman" w:eastAsia="仿宋_GB2312" w:cs="仿宋_GB2312"/>
          <w:i w:val="0"/>
          <w:iCs w:val="0"/>
          <w:caps w:val="0"/>
          <w:spacing w:val="0"/>
          <w:kern w:val="0"/>
          <w:sz w:val="32"/>
          <w:szCs w:val="32"/>
          <w:u w:val="none"/>
          <w:lang w:val="en-US" w:eastAsia="zh-CN" w:bidi="ar"/>
        </w:rPr>
        <w:t>面向世界科技前沿、面向经济主战场、面向国家重大需求、面向人民生命健康，鼓励引导大学生围绕基础学科以及新工科、新医科、新农科、新文科等关键领域开展创新实践，设立国家级大学生创新训练计划重点支持项目（以下简称重点支持项目）。</w:t>
      </w:r>
    </w:p>
    <w:p>
      <w:pPr>
        <w:keepNext w:val="0"/>
        <w:keepLines w:val="0"/>
        <w:widowControl/>
        <w:suppressLineNumbers w:val="0"/>
        <w:spacing w:before="0" w:beforeAutospacing="0" w:after="200" w:afterAutospacing="0"/>
        <w:ind w:left="0" w:right="0" w:firstLine="640"/>
        <w:jc w:val="left"/>
        <w:rPr>
          <w:rFonts w:hint="default" w:ascii="Times New Roman" w:hAnsi="Times New Roman" w:eastAsia="Times New Roman" w:cs="Times New Roman"/>
          <w:i w:val="0"/>
          <w:iCs w:val="0"/>
          <w:caps w:val="0"/>
          <w:spacing w:val="0"/>
          <w:sz w:val="28"/>
          <w:szCs w:val="28"/>
          <w:u w:val="none"/>
        </w:rPr>
      </w:pPr>
      <w:r>
        <w:rPr>
          <w:rFonts w:hint="default" w:ascii="仿宋_GB2312" w:hAnsi="Times New Roman" w:eastAsia="仿宋_GB2312" w:cs="仿宋_GB2312"/>
          <w:i w:val="0"/>
          <w:iCs w:val="0"/>
          <w:caps w:val="0"/>
          <w:spacing w:val="0"/>
          <w:kern w:val="0"/>
          <w:sz w:val="32"/>
          <w:szCs w:val="32"/>
          <w:u w:val="none"/>
          <w:lang w:val="en-US" w:eastAsia="zh-CN" w:bidi="ar"/>
        </w:rPr>
        <w:t>重点支持项目本着“有限领域、有限规模、有限目标”的原则，支持具有一定创新性的基础理论研究项目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原创性技术创新、实质性创业实践。</w:t>
      </w:r>
    </w:p>
    <w:p>
      <w:pPr>
        <w:spacing w:line="560" w:lineRule="exact"/>
        <w:ind w:firstLine="640" w:firstLineChars="200"/>
        <w:rPr>
          <w:rFonts w:ascii="仿宋" w:hAnsi="仿宋" w:eastAsia="仿宋"/>
          <w:sz w:val="32"/>
          <w:szCs w:val="32"/>
        </w:rPr>
      </w:pPr>
      <w:bookmarkStart w:id="1" w:name="_GoBack"/>
      <w:bookmarkEnd w:id="1"/>
    </w:p>
    <w:sectPr>
      <w:footerReference r:id="rId3" w:type="default"/>
      <w:pgSz w:w="11906" w:h="16838"/>
      <w:pgMar w:top="1440" w:right="170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方正小标宋简体">
    <w:altName w:val="汉仪书宋二KW"/>
    <w:panose1 w:val="02010601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楷体">
    <w:altName w:val="汉仪楷体KW"/>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ascii="宋体" w:hAnsi="宋体"/>
        <w:sz w:val="28"/>
        <w:szCs w:val="28"/>
      </w:rPr>
      <w:t>-</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4YWRmNDY3MjVlMzllNmQ1OWM4YzllMmNmZDE4MmQ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51C3988"/>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 w:val="FFF20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列表段落1"/>
    <w:basedOn w:val="1"/>
    <w:qFormat/>
    <w:uiPriority w:val="99"/>
    <w:pPr>
      <w:ind w:firstLine="420" w:firstLineChars="200"/>
    </w:pPr>
  </w:style>
  <w:style w:type="character" w:customStyle="1" w:styleId="12">
    <w:name w:val="批注框文本 字符"/>
    <w:basedOn w:val="9"/>
    <w:link w:val="3"/>
    <w:qFormat/>
    <w:uiPriority w:val="0"/>
    <w:rPr>
      <w:kern w:val="2"/>
      <w:sz w:val="18"/>
      <w:szCs w:val="18"/>
    </w:rPr>
  </w:style>
  <w:style w:type="character" w:customStyle="1" w:styleId="13">
    <w:name w:val="页脚 字符"/>
    <w:basedOn w:val="9"/>
    <w:link w:val="4"/>
    <w:qFormat/>
    <w:uiPriority w:val="99"/>
    <w:rPr>
      <w:kern w:val="2"/>
      <w:sz w:val="18"/>
      <w:szCs w:val="24"/>
    </w:rPr>
  </w:style>
  <w:style w:type="character" w:customStyle="1" w:styleId="14">
    <w:name w:val="批注文字 字符"/>
    <w:basedOn w:val="9"/>
    <w:link w:val="2"/>
    <w:semiHidden/>
    <w:qFormat/>
    <w:uiPriority w:val="0"/>
    <w:rPr>
      <w:kern w:val="2"/>
      <w:sz w:val="21"/>
      <w:szCs w:val="24"/>
    </w:rPr>
  </w:style>
  <w:style w:type="character" w:customStyle="1" w:styleId="15">
    <w:name w:val="批注主题 字符"/>
    <w:basedOn w:val="14"/>
    <w:link w:val="7"/>
    <w:semiHidden/>
    <w:qFormat/>
    <w:uiPriority w:val="0"/>
    <w:rPr>
      <w:b/>
      <w:bCs/>
      <w:kern w:val="2"/>
      <w:sz w:val="21"/>
      <w:szCs w:val="24"/>
    </w:rPr>
  </w:style>
  <w:style w:type="paragraph" w:customStyle="1" w:styleId="16">
    <w:name w:val="修订1"/>
    <w:hidden/>
    <w:semiHidden/>
    <w:qFormat/>
    <w:uiPriority w:val="99"/>
    <w:rPr>
      <w:rFonts w:ascii="Calibri" w:hAnsi="Calibri" w:eastAsia="宋体" w:cs="黑体"/>
      <w:kern w:val="2"/>
      <w:sz w:val="21"/>
      <w:szCs w:val="24"/>
      <w:lang w:val="en-US" w:eastAsia="zh-CN" w:bidi="ar-SA"/>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 Ltd.</Company>
  <Pages>1</Pages>
  <Words>3122</Words>
  <Characters>3151</Characters>
  <Lines>22</Lines>
  <Paragraphs>6</Paragraphs>
  <TotalTime>4</TotalTime>
  <ScaleCrop>false</ScaleCrop>
  <LinksUpToDate>false</LinksUpToDate>
  <CharactersWithSpaces>3157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2023-04-17T16:27:00Z</dcterms:created>
  <dc:creator>yuanxu</dc:creator>
  <cp:lastModifiedBy>Demi^ - ^</cp:lastModifiedBy>
  <cp:lastPrinted>2023-04-06T08:52:00Z</cp:lastPrinted>
  <dcterms:modified xsi:type="dcterms:W3CDTF">2024-06-11T21:47:37Z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621C5A0E5A6B62E27955686676E9BB71_43</vt:lpwstr>
  </property>
</Properties>
</file>