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C6100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  <w:t>湖北经济学院</w:t>
      </w:r>
      <w:r>
        <w:rPr>
          <w:rFonts w:hint="default" w:ascii="Times New Roman" w:hAnsi="Times New Roman" w:eastAsia="方正小标宋简体" w:cs="Times New Roman"/>
          <w:color w:val="333333"/>
          <w:sz w:val="44"/>
          <w:szCs w:val="44"/>
          <w:lang w:val="en-US" w:eastAsia="zh-CN"/>
        </w:rPr>
        <w:t>各级各类</w:t>
      </w:r>
      <w:r>
        <w:rPr>
          <w:rFonts w:hint="default" w:ascii="Times New Roman" w:hAnsi="Times New Roman" w:eastAsia="方正小标宋简体" w:cs="Times New Roman"/>
          <w:color w:val="333333"/>
          <w:sz w:val="44"/>
          <w:szCs w:val="44"/>
        </w:rPr>
        <w:t>大学生</w:t>
      </w:r>
      <w:r>
        <w:rPr>
          <w:rFonts w:hint="default" w:ascii="Times New Roman" w:hAnsi="Times New Roman" w:eastAsia="方正小标宋简体" w:cs="Times New Roman"/>
          <w:color w:val="333333"/>
          <w:sz w:val="44"/>
          <w:szCs w:val="44"/>
          <w:lang w:val="en-US" w:eastAsia="zh-CN"/>
        </w:rPr>
        <w:t>创新</w:t>
      </w:r>
      <w:r>
        <w:rPr>
          <w:rFonts w:hint="eastAsia" w:ascii="Times New Roman" w:hAnsi="Times New Roman" w:eastAsia="方正小标宋简体" w:cs="Times New Roman"/>
          <w:color w:val="333333"/>
          <w:sz w:val="44"/>
          <w:szCs w:val="44"/>
          <w:lang w:val="en-US" w:eastAsia="zh-CN"/>
        </w:rPr>
        <w:t>训练计划</w:t>
      </w:r>
      <w:r>
        <w:rPr>
          <w:rFonts w:hint="default" w:ascii="Times New Roman" w:hAnsi="Times New Roman" w:eastAsia="方正小标宋简体" w:cs="Times New Roman"/>
          <w:color w:val="333333"/>
          <w:sz w:val="44"/>
          <w:szCs w:val="44"/>
          <w:lang w:val="en-US" w:eastAsia="zh-CN"/>
        </w:rPr>
        <w:t>项目结题验收标准（试行）</w:t>
      </w:r>
    </w:p>
    <w:p w14:paraId="1174950D">
      <w:pPr>
        <w:pStyle w:val="5"/>
        <w:widowControl/>
        <w:spacing w:before="0" w:beforeAutospacing="0" w:after="0" w:afterAutospacing="0" w:line="480" w:lineRule="auto"/>
        <w:jc w:val="center"/>
        <w:rPr>
          <w:rFonts w:hint="default" w:ascii="Times New Roman" w:hAnsi="Times New Roman" w:eastAsia="仿宋" w:cs="Times New Roman"/>
          <w:b/>
          <w:bCs/>
          <w:color w:val="333333"/>
          <w:sz w:val="32"/>
          <w:szCs w:val="32"/>
        </w:rPr>
      </w:pPr>
    </w:p>
    <w:p w14:paraId="3853709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项目结题的参考标准应围绕项目目标完成情况以及项目成果质量，确认项目成员能认真完成该项目，按时提交项目申请书、任务书、中期进展报告和结题报告，其项目成果不低于申请书、任务书编写的预期成果，且项目成果应与项目研究内容保持一致。具体认定参考标准如下：</w:t>
      </w:r>
    </w:p>
    <w:p w14:paraId="7F03309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一、创新训练项目</w:t>
      </w:r>
    </w:p>
    <w:p w14:paraId="6E499FE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b/>
          <w:bCs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  <w:t>1、国家级创新训练项目</w:t>
      </w:r>
    </w:p>
    <w:p w14:paraId="284E07A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满足（1）至（4）中的一项，符合结题验收标准。</w:t>
      </w:r>
    </w:p>
    <w:p w14:paraId="53E8C16E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在国家新闻出版总署认定的学术期刊上发表学术论文一篇（期刊应于中国知网可查），项目第一指导老师或项目负责人须为第一或通讯作者，且论文必须注明作者单位为“湖北经济学院”，并标注项目编号；</w:t>
      </w:r>
    </w:p>
    <w:p w14:paraId="2E2C1790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依托本项目，完成实物制作，并取得1项发明专利受理、获得实用新型专利或外观专利授权1项，“湖北经济学院”为第一单位，项目组人员排名前二；</w:t>
      </w:r>
    </w:p>
    <w:p w14:paraId="3A26FEB8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依托本项目，获得著作版权，项目负责人为第一著作权人；</w:t>
      </w:r>
    </w:p>
    <w:p w14:paraId="7125B328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项目以实物制作、自媒体平台等为主要成果的，需提交成果总结，不少于3000字；以调研报告、研究报告等为主要成果的，不少于8000字，成果总结及调研报告等均须与项目研究内容保持一致，成果须被企事业单位采纳或应用，并已见应用成效。</w:t>
      </w:r>
    </w:p>
    <w:p w14:paraId="72F9ACD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2、省级创新训练项目</w:t>
      </w:r>
    </w:p>
    <w:p w14:paraId="7CA146B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满足（1）至（4）中的一项，符合结题验收标准。</w:t>
      </w:r>
    </w:p>
    <w:p w14:paraId="71468865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依托本项目，在省级及以上报刊发表学术论文一篇（期刊应于中国知网可查），项目第一指导老师或项目负责人须为排序前三的作者，且论文必须注明作者单位为“湖北经济学院”，并标注项目编号；</w:t>
      </w:r>
    </w:p>
    <w:p w14:paraId="6487BDFC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依托本项目，完成实物制作，并取得1项发明专利受理、获得实用新型专利或外观专利授权1项，“湖北经济学院”为第一单位，项目组人员排名前三；</w:t>
      </w:r>
    </w:p>
    <w:p w14:paraId="64396638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依托本项目，获得著作版权，项目负责人为排名前三的著作权人；</w:t>
      </w:r>
    </w:p>
    <w:p w14:paraId="2631A552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项目以实物制作、自媒体平台等为主要成果的，需提交成果总结，不少于2000字；以调研报告、研究报告等为主要成果的，不少于5000字，成果总结及调研报告等均须与项目研究内容保持一致，成果须被企事业单位采纳或应用，并已见应用成效。</w:t>
      </w:r>
    </w:p>
    <w:p w14:paraId="6A72234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3、校级创新训练项目</w:t>
      </w:r>
    </w:p>
    <w:p w14:paraId="1C87189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满足（1）至（5）中的一项，符合结题验收标准。</w:t>
      </w:r>
    </w:p>
    <w:p w14:paraId="3B39BB31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在普通中文期刊上发表学术论文一篇，项目组成员为作者之一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；</w:t>
      </w:r>
    </w:p>
    <w:p w14:paraId="19438311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依托本项目，完成实物制作，并取得1项发明专利受理、获得实用新型专利或外观专利授权1项，“湖北经济学院”为第一单位，项目组人员为著作权人之一；</w:t>
      </w:r>
    </w:p>
    <w:p w14:paraId="7844CD55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依托本项目，获得著作版权，项目负责人为著作权人之一；</w:t>
      </w:r>
    </w:p>
    <w:p w14:paraId="3DBFA378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项目以实物制作、自媒体平台等为主要成果的，需提交成果总结，不少于1000字；以调研报告、研究报告等为主要成果的，不少于4000字，成果总结以及调研报告等均须与项目研究内容保持一致。</w:t>
      </w:r>
    </w:p>
    <w:p w14:paraId="0D6BE758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项目成员能认真完成项目，其项目成果具备一定的创新性与应用性，项目实施使学生成员实践创新能力得到一定的锻炼（本条件需项目组提供有力支撑材料，由答辩专家组一致认可）。</w:t>
      </w:r>
    </w:p>
    <w:p w14:paraId="02D5F96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二、创业训练项目</w:t>
      </w:r>
    </w:p>
    <w:p w14:paraId="04E96D4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仿宋_GB2312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1、</w:t>
      </w:r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国家级创业训练项目</w:t>
      </w:r>
    </w:p>
    <w:p w14:paraId="67FAD11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满足（1）至（3）中的一项的符合结题验收标准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eastAsia="zh-CN" w:bidi="ar"/>
        </w:rPr>
        <w:t>。</w:t>
      </w:r>
    </w:p>
    <w:p w14:paraId="634DE99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在学校认定的A+、A类学科竞赛项目中获得省级三等奖及以上</w:t>
      </w: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，竞赛项目应与本项目内容保持一致；</w:t>
      </w:r>
    </w:p>
    <w:p w14:paraId="70BD789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（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val="en-US" w:eastAsia="zh-CN" w:bidi="ar"/>
        </w:rPr>
        <w:t>2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）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依托本项目，完成实物制作，并取得1项发明专利受理、获得实用新型专利或外观专利授权1项，“湖北经济学院”为第一单位，项目组人员排名前二；</w:t>
      </w:r>
    </w:p>
    <w:p w14:paraId="2737A1C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（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val="en-US" w:eastAsia="zh-CN" w:bidi="ar"/>
        </w:rPr>
        <w:t>3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eastAsia="zh-CN" w:bidi="ar"/>
        </w:rPr>
        <w:t>）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以项目计划书等为主要成果的，不少于3000字；以调研报告、研究报告等为主要成果的，不少于8000字，成果总结及调研报告等均须与项目研究内容保持一致，成果须被企事业单位采纳或应用，并已见应用成效。</w:t>
      </w:r>
    </w:p>
    <w:p w14:paraId="6F0AB2E4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val="en-US" w:eastAsia="zh-CN" w:bidi="ar"/>
        </w:rPr>
        <w:t>2、</w:t>
      </w:r>
      <w:r>
        <w:rPr>
          <w:rFonts w:hint="default" w:ascii="Times New Roman" w:hAnsi="Times New Roman" w:eastAsia="仿宋" w:cs="Times New Roman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  <w:t>省级创业训练项目</w:t>
      </w:r>
    </w:p>
    <w:p w14:paraId="28FDF50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满足（1）至（3）中的一项的符合结题验收标准。</w:t>
      </w:r>
    </w:p>
    <w:p w14:paraId="5CEE696D"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在学校认定的B类及以上学科竞赛项目中获得省级三等奖及以上，竞赛项目应与本项目内容保持一致；</w:t>
      </w:r>
    </w:p>
    <w:p w14:paraId="77A5F2AA"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依托本项目，完成实物制作，并取得1项发明专利受理、获得实用新型专利或外观专利授权1项，“湖北经济学院”为第一单位，项目组人员排名前三；</w:t>
      </w:r>
    </w:p>
    <w:p w14:paraId="7305009D"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以项目计划书等为主要成果的，不少于2000字；以调研报告、研究报告等为主要成果的，不少于5000字，成果总结及调研报告等均须与项目研究内容保持一致，成果须被企事业单位采纳或应用，并已见应用成效。</w:t>
      </w:r>
    </w:p>
    <w:p w14:paraId="2C5DFC5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3、校级创</w:t>
      </w:r>
      <w:r>
        <w:rPr>
          <w:rStyle w:val="8"/>
          <w:rFonts w:hint="eastAsia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业</w:t>
      </w:r>
      <w:r>
        <w:rPr>
          <w:rStyle w:val="8"/>
          <w:rFonts w:hint="default" w:ascii="Times New Roman" w:hAnsi="Times New Roman" w:eastAsia="仿宋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训练项目</w:t>
      </w:r>
    </w:p>
    <w:p w14:paraId="405AD42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满足（1）至（4）中的一项的符合结题验收标准。</w:t>
      </w:r>
    </w:p>
    <w:p w14:paraId="458C831E"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在学校认定的C类及以上学科竞赛项目中获得省级三等奖及以上，或在学校认定的A+、A类学科竞赛项目的校级选拔赛中获奖，竞赛项目应与本项目内容保持一致；</w:t>
      </w:r>
    </w:p>
    <w:p w14:paraId="511615B6"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依托本项目，</w:t>
      </w:r>
      <w:r>
        <w:rPr>
          <w:rFonts w:hint="default" w:ascii="Times New Roman" w:hAnsi="Times New Roman" w:eastAsia="仿宋" w:cs="Times New Roman"/>
          <w:color w:val="333333"/>
          <w:sz w:val="32"/>
          <w:szCs w:val="32"/>
        </w:rPr>
        <w:t>完成实物制作，并取得发明专利、实用新型专利或外观专利受理1项，学生成员为著作人之一；</w:t>
      </w:r>
    </w:p>
    <w:p w14:paraId="0F17C34B"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以项目计划书等为主要成果的，不少于1000字；以调研报告、研究报告等为主要成果的，不少于4000字，成果总结及调研报告等均须与项目研究内容保持一致，成果须被企事业单位采纳或应用，并已见应用成效。</w:t>
      </w:r>
    </w:p>
    <w:p w14:paraId="78089FFB">
      <w:pPr>
        <w:keepNext w:val="0"/>
        <w:keepLines w:val="0"/>
        <w:pageBreakBefore w:val="0"/>
        <w:widowControl/>
        <w:numPr>
          <w:ilvl w:val="0"/>
          <w:numId w:val="5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  <w:lang w:bidi="ar"/>
        </w:rPr>
        <w:t>项目成员能认真完成项目，其项目成果具备一定的创新性与应用性，项目实施使学生成员实践创新能力得到一定的锻炼（本条件需项目组提供有力支撑材料，由答辩专家组一致认可）。</w:t>
      </w:r>
    </w:p>
    <w:p w14:paraId="02C0608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color w:val="333333"/>
          <w:sz w:val="32"/>
          <w:szCs w:val="32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三、创业实践项目</w:t>
      </w:r>
    </w:p>
    <w:p w14:paraId="4ED5C64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国家级、省级、校级创业实践项目均需提交以下材料，经初审合格后进行项目答辩。</w:t>
      </w:r>
    </w:p>
    <w:p w14:paraId="422903E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1.项目成员能严肃认真地完成该项目，提供创业计划书、实施运行的阶段性成果、创业报告（总结取得进展情况，提出继续开展的合理计划；创业活动碰到困难难于继续的实施的，应进行案例分析，剖析原因）；</w:t>
      </w:r>
    </w:p>
    <w:p w14:paraId="6C2F52E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2.项目的落地实施情况证明资料（营业执照、固定办公室场所、上游渠道合作商、战略合作伙伴等）；项目所获风险投资意向、项目市场盈利情况、项目市场拓展能力分析报告、项目市场反应分析报告、项目整体实践成果；</w:t>
      </w:r>
    </w:p>
    <w:p w14:paraId="48CBB7C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3.提交财务状况分析、交易登记表等材料（至少6-12个月的财务报表）。</w:t>
      </w:r>
    </w:p>
    <w:p w14:paraId="24234C6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仿宋" w:cs="Times New Roman"/>
          <w:b w:val="0"/>
          <w:color w:val="333333"/>
          <w:kern w:val="0"/>
          <w:sz w:val="32"/>
          <w:szCs w:val="32"/>
          <w:shd w:val="clear" w:color="auto" w:fill="FFFFFF"/>
          <w:lang w:bidi="ar"/>
        </w:rPr>
        <w:t>4.其中，校级创业实践项目，项目成员能认真完成项目，其项目成果具备一定的创新性与应用性，项目实施使学生成员实践创新能力得到一定的锻炼，项目组提供有力支撑材料，由答辩专家组一致认可后，可进行项目答辩。</w:t>
      </w:r>
    </w:p>
    <w:p w14:paraId="3DC3DAE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黑体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8"/>
          <w:rFonts w:hint="default" w:ascii="Times New Roman" w:hAnsi="Times New Roman" w:eastAsia="黑体" w:cs="Times New Roman"/>
          <w:bCs/>
          <w:color w:val="333333"/>
          <w:kern w:val="0"/>
          <w:sz w:val="32"/>
          <w:szCs w:val="32"/>
          <w:shd w:val="clear" w:color="auto" w:fill="FFFFFF"/>
          <w:lang w:bidi="ar"/>
        </w:rPr>
        <w:t>四、其它</w:t>
      </w:r>
    </w:p>
    <w:p w14:paraId="6B5592E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32"/>
          <w:szCs w:val="32"/>
          <w:shd w:val="clear" w:color="auto" w:fill="FFFFFF"/>
          <w:lang w:bidi="ar"/>
        </w:rPr>
        <w:t>作为结题成果发表的论文必须标注“湖北经济学院创新训练计划”相应级别项目（项目编号：）资助字样。</w:t>
      </w:r>
    </w:p>
    <w:p w14:paraId="6E2D10B5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A4336"/>
    <w:multiLevelType w:val="singleLevel"/>
    <w:tmpl w:val="9D1A433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0F9A73D"/>
    <w:multiLevelType w:val="singleLevel"/>
    <w:tmpl w:val="A0F9A73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2873A1D"/>
    <w:multiLevelType w:val="singleLevel"/>
    <w:tmpl w:val="12873A1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9524EFB"/>
    <w:multiLevelType w:val="singleLevel"/>
    <w:tmpl w:val="29524EFB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4238F85A"/>
    <w:multiLevelType w:val="singleLevel"/>
    <w:tmpl w:val="4238F85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iZGFmODlhZmEyNTFjNjY4MTczODRmYjNkOWFjM2EifQ=="/>
  </w:docVars>
  <w:rsids>
    <w:rsidRoot w:val="00A86A45"/>
    <w:rsid w:val="001C02AE"/>
    <w:rsid w:val="002B4AD1"/>
    <w:rsid w:val="00A86A45"/>
    <w:rsid w:val="00B75371"/>
    <w:rsid w:val="0A0C5900"/>
    <w:rsid w:val="0C8F3D96"/>
    <w:rsid w:val="14B93EEE"/>
    <w:rsid w:val="188E1A8C"/>
    <w:rsid w:val="25C83692"/>
    <w:rsid w:val="35374FBB"/>
    <w:rsid w:val="3D3A7C13"/>
    <w:rsid w:val="3FDE16C2"/>
    <w:rsid w:val="442073EE"/>
    <w:rsid w:val="48002E6A"/>
    <w:rsid w:val="49CD10DE"/>
    <w:rsid w:val="4AA360D2"/>
    <w:rsid w:val="51CD66D4"/>
    <w:rsid w:val="631D7424"/>
    <w:rsid w:val="66571B2A"/>
    <w:rsid w:val="703817E6"/>
    <w:rsid w:val="73590BA2"/>
    <w:rsid w:val="7D9A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customStyle="1" w:styleId="9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2372</Words>
  <Characters>2417</Characters>
  <Lines>17</Lines>
  <Paragraphs>4</Paragraphs>
  <TotalTime>1</TotalTime>
  <ScaleCrop>false</ScaleCrop>
  <LinksUpToDate>false</LinksUpToDate>
  <CharactersWithSpaces>2421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2024-06-12T10:27:00Z</dcterms:created>
  <dc:creator>lenovo</dc:creator>
  <cp:lastModifiedBy>Demi^ - ^</cp:lastModifiedBy>
  <dcterms:modified xsi:type="dcterms:W3CDTF">2025-05-08T06:57:38Z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18B5CFE728FE6A5D2E5F6966392DD41A_43</vt:lpwstr>
  </property>
  <property fmtid="{D5CDD505-2E9C-101B-9397-08002B2CF9AE}" pid="4" name="KSOTemplateDocerSaveRecord">
    <vt:lpwstr>eyJoZGlkIjoiMzVmNjZkMDFmYzViODJkNzBjYzMxMjMyYzMyOGU4YTIiLCJ1c2VySWQiOiIxMjQyNjExNTAyIn0=</vt:lpwstr>
  </property>
</Properties>
</file>